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20" w:rsidRDefault="00F82720" w:rsidP="00F82720">
      <w:pPr>
        <w:pStyle w:val="a3"/>
        <w:ind w:firstLine="720"/>
        <w:jc w:val="both"/>
      </w:pPr>
      <w:r>
        <w:rPr>
          <w:rFonts w:ascii="Arial CYR" w:hAnsi="Arial CYR"/>
          <w:b/>
          <w:color w:val="26282F"/>
          <w:sz w:val="26"/>
        </w:rPr>
        <w:t>I. Общие положения</w:t>
      </w:r>
    </w:p>
    <w:p w:rsidR="00F82720" w:rsidRDefault="00F82720" w:rsidP="00F82720">
      <w:pPr>
        <w:pStyle w:val="a3"/>
        <w:ind w:firstLine="720"/>
        <w:jc w:val="both"/>
      </w:pPr>
      <w:bookmarkStart w:id="0" w:name="sub_1011"/>
      <w:bookmarkEnd w:id="0"/>
    </w:p>
    <w:p w:rsidR="00F82720" w:rsidRDefault="00F82720" w:rsidP="00F82720">
      <w:pPr>
        <w:pStyle w:val="a3"/>
        <w:ind w:firstLine="720"/>
        <w:jc w:val="both"/>
      </w:pPr>
      <w:proofErr w:type="gramStart"/>
      <w:r>
        <w:rPr>
          <w:rFonts w:ascii="Arial CYR" w:hAnsi="Arial CYR"/>
          <w:sz w:val="26"/>
        </w:rPr>
        <w:t>Программа государственных гарантий бесплатного оказания гражданам медицинской помощи на территории Республики Татарстан на 2013 год и на плановый период 2014 и 2015 годов (далее - Программа) устанавливает перечень видов, форм и условий оказания медицинской помощи, порядок и условия их предоставления,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</w:t>
      </w:r>
      <w:proofErr w:type="gramEnd"/>
      <w:r>
        <w:rPr>
          <w:rFonts w:ascii="Arial CYR" w:hAnsi="Arial CYR"/>
          <w:sz w:val="26"/>
        </w:rPr>
        <w:t xml:space="preserve">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rPr>
          <w:rFonts w:ascii="Arial CYR" w:hAnsi="Arial CYR"/>
          <w:sz w:val="26"/>
        </w:rPr>
        <w:t>подушевые</w:t>
      </w:r>
      <w:proofErr w:type="spellEnd"/>
      <w:r>
        <w:rPr>
          <w:rFonts w:ascii="Arial CYR" w:hAnsi="Arial CYR"/>
          <w:sz w:val="26"/>
        </w:rPr>
        <w:t xml:space="preserve"> нормативы финансирования, порядок и структуру формирования тарифов на медицинскую помощь и способы ее оплаты, а также критерии качества и доступности медицинской помощи, предоставляемой гражданам на территории Республики Татарстан.</w:t>
      </w:r>
    </w:p>
    <w:p w:rsidR="00F82720" w:rsidRDefault="00F82720" w:rsidP="00F82720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Республики Татарстан, уровня и структуры заболеваемости населения Республики Татарстан, основанных на данных медицинской статистики.</w:t>
      </w:r>
    </w:p>
    <w:p w:rsidR="00F82720" w:rsidRDefault="00F82720" w:rsidP="00F82720">
      <w:pPr>
        <w:pStyle w:val="a3"/>
        <w:ind w:firstLine="720"/>
        <w:jc w:val="both"/>
      </w:pPr>
      <w:r>
        <w:rPr>
          <w:rFonts w:ascii="Arial CYR" w:hAnsi="Arial CYR"/>
          <w:sz w:val="26"/>
        </w:rPr>
        <w:t>Программа включает в себя территориальную программу обязательного медицинского страхования Республики Татарстан (далее - Территориальная программа ОМС).</w:t>
      </w:r>
    </w:p>
    <w:p w:rsidR="00F82720" w:rsidRDefault="00F82720" w:rsidP="00F82720">
      <w:pPr>
        <w:pStyle w:val="a3"/>
        <w:ind w:firstLine="720"/>
        <w:jc w:val="both"/>
      </w:pPr>
      <w:r>
        <w:rPr>
          <w:rFonts w:ascii="Arial CYR" w:hAnsi="Arial CYR"/>
          <w:sz w:val="26"/>
        </w:rPr>
        <w:t>Финансирование Программы осуществляется за счет средств бюджета Республики Татарстан и средств обязательного медицинского страхования.</w:t>
      </w:r>
    </w:p>
    <w:p w:rsidR="00B7400E" w:rsidRDefault="00F82720" w:rsidP="00F82720">
      <w:pPr>
        <w:pStyle w:val="a3"/>
        <w:ind w:firstLine="720"/>
        <w:jc w:val="both"/>
      </w:pPr>
      <w:proofErr w:type="gramStart"/>
      <w:r>
        <w:rPr>
          <w:rFonts w:ascii="Arial CYR" w:hAnsi="Arial CYR"/>
          <w:sz w:val="26"/>
        </w:rPr>
        <w:t>В рамках Программы за счет средств бюджета Республики Татарстан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</w:t>
      </w:r>
      <w:proofErr w:type="gramEnd"/>
      <w:r>
        <w:rPr>
          <w:rFonts w:ascii="Arial CYR" w:hAnsi="Arial CYR"/>
          <w:sz w:val="26"/>
        </w:rPr>
        <w:t>, за исключением медицинского освидетельствования в целях определения годности граждан к военной службе, в том числе диагностических исследований в целях медицинского освидетельствования по направлению военных комиссариатов.</w:t>
      </w:r>
      <w:bookmarkStart w:id="1" w:name="_GoBack"/>
      <w:bookmarkEnd w:id="1"/>
    </w:p>
    <w:sectPr w:rsidR="00B7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20"/>
    <w:rsid w:val="00B7400E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2720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2720"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DG Win&amp;Soft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2013-09-25T16:39:00Z</dcterms:created>
  <dcterms:modified xsi:type="dcterms:W3CDTF">2013-09-25T16:39:00Z</dcterms:modified>
</cp:coreProperties>
</file>